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8CDAF9" w14:textId="6778BD7A" w:rsidR="00734517" w:rsidRDefault="00734517" w:rsidP="00734517">
      <w:pPr>
        <w:rPr>
          <w:rFonts w:ascii="Times New Roman" w:hAnsi="Times New Roman"/>
          <w:b/>
          <w:bCs/>
          <w:sz w:val="36"/>
          <w:szCs w:val="36"/>
          <w:lang w:val="kk-KZ"/>
        </w:rPr>
      </w:pPr>
      <w:r>
        <w:rPr>
          <w:rFonts w:ascii="Times New Roman" w:hAnsi="Times New Roman"/>
          <w:b/>
          <w:bCs/>
          <w:sz w:val="36"/>
          <w:szCs w:val="36"/>
          <w:lang w:val="kk-KZ"/>
        </w:rPr>
        <w:t>Практическая работа №4</w:t>
      </w:r>
    </w:p>
    <w:p w14:paraId="08B97B9F" w14:textId="77777777" w:rsidR="00734517" w:rsidRDefault="00734517" w:rsidP="00734517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Дисциплина 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>«Проектирование мостовых переходов»</w:t>
      </w:r>
      <w:r>
        <w:rPr>
          <w:rFonts w:ascii="Times New Roman" w:hAnsi="Times New Roman"/>
          <w:b/>
          <w:bCs/>
          <w:sz w:val="28"/>
          <w:szCs w:val="28"/>
          <w:lang w:val="kk-KZ"/>
        </w:rPr>
        <w:t>;</w:t>
      </w:r>
    </w:p>
    <w:p w14:paraId="4EC82B4C" w14:textId="595AC7B3" w:rsidR="00734517" w:rsidRDefault="00734517" w:rsidP="00734517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>Тема практической работы «</w:t>
      </w:r>
      <w:r w:rsidR="00DB17CB">
        <w:rPr>
          <w:rFonts w:ascii="Times New Roman" w:hAnsi="Times New Roman"/>
          <w:b/>
          <w:bCs/>
          <w:sz w:val="28"/>
          <w:szCs w:val="28"/>
          <w:lang w:val="kk-KZ"/>
        </w:rPr>
        <w:t>Морфометрический расчет</w:t>
      </w:r>
      <w:r>
        <w:rPr>
          <w:rFonts w:ascii="Times New Roman" w:hAnsi="Times New Roman"/>
          <w:b/>
          <w:bCs/>
          <w:sz w:val="28"/>
          <w:szCs w:val="28"/>
          <w:lang w:val="kk-KZ"/>
        </w:rPr>
        <w:t>».</w:t>
      </w:r>
    </w:p>
    <w:p w14:paraId="7031E6B6" w14:textId="77777777" w:rsidR="00734517" w:rsidRDefault="00734517" w:rsidP="00734517">
      <w:pPr>
        <w:rPr>
          <w:rFonts w:ascii="Times New Roman" w:hAnsi="Times New Roman"/>
          <w:b/>
          <w:bCs/>
          <w:sz w:val="28"/>
          <w:szCs w:val="28"/>
          <w:lang w:val="kk-KZ"/>
        </w:rPr>
      </w:pPr>
    </w:p>
    <w:p w14:paraId="456CC7BB" w14:textId="77777777" w:rsidR="00734517" w:rsidRDefault="00734517" w:rsidP="00734517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     Уважаемый студент для выполнения данной практической работы необходимо:</w:t>
      </w:r>
    </w:p>
    <w:p w14:paraId="79373542" w14:textId="0A785EA7" w:rsidR="00734517" w:rsidRDefault="00734517" w:rsidP="00734517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На основании </w:t>
      </w:r>
      <w:r w:rsidR="00DB17CB">
        <w:rPr>
          <w:rFonts w:ascii="Times New Roman" w:hAnsi="Times New Roman"/>
          <w:sz w:val="28"/>
          <w:szCs w:val="28"/>
          <w:lang w:val="kk-KZ"/>
        </w:rPr>
        <w:t xml:space="preserve">данных задания </w:t>
      </w:r>
      <w:r>
        <w:rPr>
          <w:rFonts w:ascii="Times New Roman" w:hAnsi="Times New Roman"/>
          <w:sz w:val="28"/>
          <w:szCs w:val="28"/>
          <w:lang w:val="kk-KZ"/>
        </w:rPr>
        <w:t>предложенного</w:t>
      </w:r>
      <w:r w:rsidR="00DB17CB">
        <w:rPr>
          <w:rFonts w:ascii="Times New Roman" w:hAnsi="Times New Roman"/>
          <w:sz w:val="28"/>
          <w:szCs w:val="28"/>
          <w:lang w:val="kk-KZ"/>
        </w:rPr>
        <w:t xml:space="preserve"> в Приложении А на курсовой проект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="00DB17CB">
        <w:rPr>
          <w:rFonts w:ascii="Times New Roman" w:hAnsi="Times New Roman"/>
          <w:sz w:val="28"/>
          <w:szCs w:val="28"/>
          <w:lang w:val="kk-KZ"/>
        </w:rPr>
        <w:t xml:space="preserve"> выполнить морфометрический расчет створа поперечного сечения потока в русле и на пойме речной долины в месте проектирования мостового перехода, согласно таблицы на стр.181</w:t>
      </w:r>
      <w:r w:rsidR="00F90DFB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F90DFB" w:rsidRPr="00F90DFB">
        <w:rPr>
          <w:rFonts w:ascii="Times New Roman" w:hAnsi="Times New Roman"/>
          <w:sz w:val="28"/>
          <w:szCs w:val="28"/>
          <w:lang w:val="ru-RU"/>
        </w:rPr>
        <w:t xml:space="preserve">[10] </w:t>
      </w:r>
      <w:r w:rsidR="00F90DFB">
        <w:rPr>
          <w:rFonts w:ascii="Times New Roman" w:hAnsi="Times New Roman"/>
          <w:sz w:val="28"/>
          <w:szCs w:val="28"/>
          <w:lang w:val="ru-RU"/>
        </w:rPr>
        <w:t>в списке литературы</w:t>
      </w:r>
      <w:r w:rsidR="00DB17CB">
        <w:rPr>
          <w:rFonts w:ascii="Times New Roman" w:hAnsi="Times New Roman"/>
          <w:sz w:val="28"/>
          <w:szCs w:val="28"/>
          <w:lang w:val="kk-KZ"/>
        </w:rPr>
        <w:t>;</w:t>
      </w:r>
    </w:p>
    <w:p w14:paraId="548457D8" w14:textId="0941B5B4" w:rsidR="00DB17CB" w:rsidRDefault="00DB17CB" w:rsidP="00734517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Дать теоретическое разъяснение данной теме.</w:t>
      </w:r>
    </w:p>
    <w:p w14:paraId="32DB8F99" w14:textId="77777777" w:rsidR="00734517" w:rsidRDefault="00734517" w:rsidP="00734517">
      <w:pPr>
        <w:pStyle w:val="a3"/>
        <w:rPr>
          <w:rFonts w:ascii="Times New Roman" w:hAnsi="Times New Roman"/>
          <w:sz w:val="28"/>
          <w:szCs w:val="28"/>
          <w:lang w:val="kk-KZ"/>
        </w:rPr>
      </w:pPr>
    </w:p>
    <w:p w14:paraId="2C20B002" w14:textId="77777777" w:rsidR="00734517" w:rsidRDefault="00734517" w:rsidP="00734517">
      <w:pPr>
        <w:pStyle w:val="a3"/>
        <w:rPr>
          <w:rFonts w:ascii="Times New Roman" w:hAnsi="Times New Roman"/>
          <w:sz w:val="28"/>
          <w:szCs w:val="28"/>
          <w:lang w:val="kk-KZ"/>
        </w:rPr>
      </w:pPr>
    </w:p>
    <w:p w14:paraId="7D0D04E1" w14:textId="77777777" w:rsidR="00734517" w:rsidRDefault="00734517" w:rsidP="00734517">
      <w:pPr>
        <w:pStyle w:val="Style2"/>
        <w:widowControl/>
        <w:spacing w:line="240" w:lineRule="auto"/>
        <w:ind w:left="720" w:firstLine="0"/>
        <w:jc w:val="center"/>
        <w:rPr>
          <w:sz w:val="28"/>
          <w:szCs w:val="28"/>
          <w:lang w:val="kk-KZ"/>
        </w:rPr>
      </w:pPr>
      <w:r>
        <w:rPr>
          <w:lang w:val="kk-KZ"/>
        </w:rPr>
        <w:t>2</w:t>
      </w:r>
      <w:r>
        <w:rPr>
          <w:sz w:val="28"/>
          <w:szCs w:val="28"/>
          <w:lang w:val="kk-KZ"/>
        </w:rPr>
        <w:t xml:space="preserve"> СПИСОК ИСПОЛЬЗОВАННОЙ ЛИТЕРАТУРЫ</w:t>
      </w:r>
    </w:p>
    <w:p w14:paraId="778128DE" w14:textId="77777777" w:rsidR="00734517" w:rsidRDefault="00734517" w:rsidP="0073451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8"/>
          <w:szCs w:val="28"/>
          <w:lang w:val="kk-KZ" w:eastAsia="ru-RU"/>
        </w:rPr>
      </w:pPr>
    </w:p>
    <w:p w14:paraId="3109B3AD" w14:textId="77777777" w:rsidR="00734517" w:rsidRDefault="00734517" w:rsidP="007345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/>
          <w:sz w:val="28"/>
          <w:szCs w:val="28"/>
          <w:lang w:val="kk-KZ" w:eastAsia="ru-RU"/>
        </w:rPr>
        <w:t>Основная литература</w:t>
      </w:r>
    </w:p>
    <w:p w14:paraId="5C3EC465" w14:textId="77777777" w:rsidR="00734517" w:rsidRDefault="00734517" w:rsidP="007345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/>
        </w:rPr>
      </w:pPr>
    </w:p>
    <w:p w14:paraId="6F013AA5" w14:textId="77777777" w:rsidR="00734517" w:rsidRDefault="00734517" w:rsidP="00734517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СНиП РК 2.04.-01.-2001. Строительная климатология. – Астана, 2002. –И4с.</w:t>
      </w:r>
    </w:p>
    <w:p w14:paraId="1D33B19F" w14:textId="77777777" w:rsidR="00734517" w:rsidRDefault="00734517" w:rsidP="00734517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СНиП РК 3.03-09-2006 Автомобильные дороги: Нормы проектирования. – Астана, 2007 - 49 с.</w:t>
      </w:r>
    </w:p>
    <w:p w14:paraId="6331E6F8" w14:textId="77777777" w:rsidR="00734517" w:rsidRDefault="00734517" w:rsidP="00734517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Сажин В.В. Проектирование мостового перехода: Методические указания к выполнению курсовой работы и дипломного проекта для студентов спец. 4310,4311/ВКГТУ/, -Усть-Каменогорск, 2002-22 с.</w:t>
      </w:r>
    </w:p>
    <w:p w14:paraId="0C769981" w14:textId="77777777" w:rsidR="00734517" w:rsidRDefault="00734517" w:rsidP="00734517">
      <w:pPr>
        <w:numPr>
          <w:ilvl w:val="1"/>
          <w:numId w:val="2"/>
        </w:num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Петрова Е.В., Смирнова Т.Л. Общие требования к содержанию и оформлению учебно-методической литературы и других текстовых </w:t>
      </w:r>
    </w:p>
    <w:p w14:paraId="3CEBA26F" w14:textId="77777777" w:rsidR="00734517" w:rsidRDefault="00734517" w:rsidP="00734517">
      <w:p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     документов. /ВКГТУ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>/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>, 2004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ж.</w:t>
      </w:r>
    </w:p>
    <w:p w14:paraId="36C35B7C" w14:textId="77777777" w:rsidR="00734517" w:rsidRDefault="00734517" w:rsidP="00734517">
      <w:pPr>
        <w:numPr>
          <w:ilvl w:val="1"/>
          <w:numId w:val="2"/>
        </w:num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>Каримов Б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>. Б.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>, Салимбаев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Е.К.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Автомобильные дороги. Содружества Независимых Государств. М.: Интранедорнаука, 2006-264с.</w:t>
      </w:r>
    </w:p>
    <w:p w14:paraId="7F9971BE" w14:textId="77777777" w:rsidR="00734517" w:rsidRDefault="00734517" w:rsidP="00734517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«Автомобильные дороги» периодический журнал - г. Москва – 2006 – </w:t>
      </w:r>
      <w:smartTag w:uri="urn:schemas-microsoft-com:office:smarttags" w:element="metricconverter">
        <w:smartTagPr>
          <w:attr w:name="ProductID" w:val="2014 г"/>
        </w:smartTagPr>
        <w:r>
          <w:rPr>
            <w:rFonts w:ascii="Times New Roman" w:eastAsia="Times New Roman" w:hAnsi="Times New Roman"/>
            <w:sz w:val="28"/>
            <w:szCs w:val="28"/>
            <w:lang w:val="ru-RU" w:eastAsia="ru-RU"/>
          </w:rPr>
          <w:t>2014 г</w:t>
        </w:r>
      </w:smartTag>
      <w:r>
        <w:rPr>
          <w:rFonts w:ascii="Times New Roman" w:eastAsia="Times New Roman" w:hAnsi="Times New Roman"/>
          <w:sz w:val="28"/>
          <w:szCs w:val="28"/>
          <w:lang w:val="ru-RU" w:eastAsia="ru-RU"/>
        </w:rPr>
        <w:t>.г.</w:t>
      </w:r>
    </w:p>
    <w:p w14:paraId="3CAD9417" w14:textId="77777777" w:rsidR="00734517" w:rsidRDefault="00734517" w:rsidP="00734517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«Транспортное строительство» - периодический журнал - г.Москва – 2006 – </w:t>
      </w:r>
      <w:smartTag w:uri="urn:schemas-microsoft-com:office:smarttags" w:element="metricconverter">
        <w:smartTagPr>
          <w:attr w:name="ProductID" w:val="2014 г"/>
        </w:smartTagPr>
        <w:r>
          <w:rPr>
            <w:rFonts w:ascii="Times New Roman" w:eastAsia="Times New Roman" w:hAnsi="Times New Roman"/>
            <w:sz w:val="28"/>
            <w:szCs w:val="28"/>
            <w:lang w:val="ru-RU" w:eastAsia="ru-RU"/>
          </w:rPr>
          <w:t>2014 г</w:t>
        </w:r>
      </w:smartTag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.г </w:t>
      </w:r>
    </w:p>
    <w:p w14:paraId="6A16F8D1" w14:textId="77777777" w:rsidR="00734517" w:rsidRDefault="00734517" w:rsidP="00734517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>СН РК 303-19-2006 Проектирование дорожных одежд нежесткого типа. – Астана. 2004 -25 с.</w:t>
      </w:r>
    </w:p>
    <w:p w14:paraId="0E544830" w14:textId="77777777" w:rsidR="00734517" w:rsidRDefault="00734517" w:rsidP="00734517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СН РК 3.03-34-2006 Проектирование дорожных одежд жесткого типа – Астана. 2006 – 25 с. </w:t>
      </w:r>
    </w:p>
    <w:p w14:paraId="5262203E" w14:textId="77777777" w:rsidR="00734517" w:rsidRDefault="00734517" w:rsidP="00734517">
      <w:pPr>
        <w:tabs>
          <w:tab w:val="num" w:pos="922"/>
        </w:tabs>
        <w:spacing w:after="0" w:line="240" w:lineRule="auto"/>
        <w:ind w:left="36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</w:p>
    <w:p w14:paraId="197BDD51" w14:textId="77777777" w:rsidR="00734517" w:rsidRDefault="00734517" w:rsidP="00734517">
      <w:pPr>
        <w:tabs>
          <w:tab w:val="num" w:pos="922"/>
        </w:tabs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/>
          <w:sz w:val="28"/>
          <w:szCs w:val="28"/>
          <w:lang w:val="kk-KZ" w:eastAsia="ru-RU"/>
        </w:rPr>
        <w:t>Дополнительная литература</w:t>
      </w:r>
    </w:p>
    <w:p w14:paraId="3FE62A64" w14:textId="77777777" w:rsidR="00734517" w:rsidRDefault="00734517" w:rsidP="00734517">
      <w:pPr>
        <w:tabs>
          <w:tab w:val="num" w:pos="922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</w:p>
    <w:p w14:paraId="7BF5207B" w14:textId="77777777" w:rsidR="00734517" w:rsidRDefault="00734517" w:rsidP="00734517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lastRenderedPageBreak/>
        <w:t>Автомобильные дороги: примеры проектирования. Под ред. канд. техн. наук  В.С. Порожнякова. – М.: Транспорт, 1983. – 304 с.</w:t>
      </w:r>
    </w:p>
    <w:p w14:paraId="05EC0CF1" w14:textId="77777777" w:rsidR="00734517" w:rsidRDefault="00734517" w:rsidP="00734517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>Андреев О.В. Проектирование мостовых переходов – М.: Транспорт, 1980. – 215 с.</w:t>
      </w:r>
    </w:p>
    <w:p w14:paraId="4BB92F93" w14:textId="77777777" w:rsidR="00734517" w:rsidRDefault="00734517" w:rsidP="00734517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 Бабков В.Ф., Андреев О.В. проектирование автомобильных дорог. – М.: Транспорт, 1989 –ч.І и ІІ, 368 с,415 с. </w:t>
      </w:r>
    </w:p>
    <w:p w14:paraId="1A62F2D2" w14:textId="77777777" w:rsidR="00734517" w:rsidRDefault="00734517" w:rsidP="00734517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 Горецкий Л.И. Теория и расчет цементобетонных покрытий на температурные воздействия. – М.: Транспорт, 1967 -284 с. </w:t>
      </w:r>
    </w:p>
    <w:p w14:paraId="610A22A7" w14:textId="77777777" w:rsidR="00734517" w:rsidRDefault="00734517" w:rsidP="00734517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 Дорожные одежды автомобильных дорог общего пользования. Серия 3.503-7. –М.: Союздорпроект, 1986г. </w:t>
      </w:r>
    </w:p>
    <w:p w14:paraId="5CE03BA1" w14:textId="77777777" w:rsidR="00734517" w:rsidRDefault="00734517" w:rsidP="00734517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 Евгеньев И.Е., Казарновский В.Д., Земляное полотно автомобильных дорог на слабых грунтах. – М.: Транспорт,1976. -271 с. </w:t>
      </w:r>
    </w:p>
    <w:p w14:paraId="215C7CF6" w14:textId="77777777" w:rsidR="00734517" w:rsidRDefault="00734517" w:rsidP="00734517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 ГОСТ 2.320-82 Единая система конструкторской документации.   Общие правила выполнения чертежей. – М.: Изд-во стандартов,1984.-238 с. </w:t>
      </w:r>
    </w:p>
    <w:p w14:paraId="7432AB4D" w14:textId="77777777" w:rsidR="00734517" w:rsidRDefault="00734517" w:rsidP="00734517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Изыскания и проектирование автомобильных дорог: Справочник инженера-дорожника /Под. Ред.д-ра техн наук Г.А.Федотова./ – М.: Транспорт,1989. - 500с.</w:t>
      </w:r>
    </w:p>
    <w:p w14:paraId="56E2A32E" w14:textId="77777777" w:rsidR="00734517" w:rsidRDefault="00734517" w:rsidP="00734517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СНиП 2.05.02-84. Мосты и трубы. –М.: ЦИТП, 1985</w:t>
      </w:r>
    </w:p>
    <w:p w14:paraId="4F9AFF71" w14:textId="77777777" w:rsidR="00734517" w:rsidRDefault="00734517" w:rsidP="00734517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СНиП 2.01.14-83. Определение расчетных гидрологических характеристик. М.: Госстрой СССР, 1983. - 86 с. </w:t>
      </w:r>
    </w:p>
    <w:p w14:paraId="084662D4" w14:textId="77777777" w:rsidR="00734517" w:rsidRDefault="00734517" w:rsidP="00734517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Технико-экономическое обоснование при проектировании автомобильных дорог и мостовых переходов: Справочное пособие /Под. Ред. Е.В. Болдакова/ – М.: Транспорт, 1986.- 200с </w:t>
      </w:r>
    </w:p>
    <w:p w14:paraId="0F4A0B27" w14:textId="77777777" w:rsidR="00734517" w:rsidRDefault="00734517" w:rsidP="00734517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Трубы водопропускные круглые железобетонные сборные для железных и автомобильных дорог. Серия 3.501.1-144.  Ленгипротрансмост, </w:t>
      </w:r>
      <w:smartTag w:uri="urn:schemas-microsoft-com:office:smarttags" w:element="metricconverter">
        <w:smartTagPr>
          <w:attr w:name="ProductID" w:val="1988 г"/>
        </w:smartTagPr>
        <w:r>
          <w:rPr>
            <w:rFonts w:ascii="Times New Roman" w:eastAsia="Times New Roman" w:hAnsi="Times New Roman"/>
            <w:sz w:val="28"/>
            <w:szCs w:val="28"/>
            <w:lang w:val="kk-KZ" w:eastAsia="ru-RU" w:bidi="he-IL"/>
          </w:rPr>
          <w:t>1988 г</w:t>
        </w:r>
      </w:smartTag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>.</w:t>
      </w:r>
    </w:p>
    <w:p w14:paraId="269A8A1F" w14:textId="77777777" w:rsidR="00734517" w:rsidRDefault="00734517" w:rsidP="00734517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Унифицированные косогорные водопропускные трубы для железных и автомобильных дорог. Серия 501 - 96, - М.: Главтранспроект, </w:t>
      </w:r>
      <w:smartTag w:uri="urn:schemas-microsoft-com:office:smarttags" w:element="metricconverter">
        <w:smartTagPr>
          <w:attr w:name="ProductID" w:val="1988 г"/>
        </w:smartTagPr>
        <w:r>
          <w:rPr>
            <w:rFonts w:ascii="Times New Roman" w:eastAsia="Times New Roman" w:hAnsi="Times New Roman"/>
            <w:sz w:val="28"/>
            <w:szCs w:val="28"/>
            <w:lang w:val="kk-KZ" w:eastAsia="ru-RU" w:bidi="he-IL"/>
          </w:rPr>
          <w:t>1988 г</w:t>
        </w:r>
      </w:smartTag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>.</w:t>
      </w:r>
    </w:p>
    <w:p w14:paraId="11B18E86" w14:textId="77777777" w:rsidR="00734517" w:rsidRDefault="00734517" w:rsidP="00734517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</w:p>
    <w:p w14:paraId="63B55430" w14:textId="77777777" w:rsidR="00734517" w:rsidRDefault="00734517" w:rsidP="00734517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</w:p>
    <w:p w14:paraId="3E6BA767" w14:textId="77777777" w:rsidR="00734517" w:rsidRDefault="00734517" w:rsidP="00734517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</w:p>
    <w:p w14:paraId="4301FED2" w14:textId="77777777" w:rsidR="00734517" w:rsidRDefault="00734517" w:rsidP="00734517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</w:p>
    <w:p w14:paraId="7BBD73E2" w14:textId="77777777" w:rsidR="002D4F34" w:rsidRDefault="002D4F34"/>
    <w:sectPr w:rsidR="002D4F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A36DF9"/>
    <w:multiLevelType w:val="hybridMultilevel"/>
    <w:tmpl w:val="E4E23C82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4E08E0"/>
    <w:multiLevelType w:val="multilevel"/>
    <w:tmpl w:val="9028CD94"/>
    <w:lvl w:ilvl="0">
      <w:start w:val="3"/>
      <w:numFmt w:val="decimal"/>
      <w:lvlText w:val="%1"/>
      <w:lvlJc w:val="left"/>
      <w:pPr>
        <w:tabs>
          <w:tab w:val="num" w:pos="570"/>
        </w:tabs>
        <w:ind w:left="570" w:hanging="570"/>
      </w:pPr>
    </w:lvl>
    <w:lvl w:ilvl="1">
      <w:start w:val="1"/>
      <w:numFmt w:val="decimal"/>
      <w:lvlText w:val="%2"/>
      <w:lvlJc w:val="left"/>
      <w:pPr>
        <w:tabs>
          <w:tab w:val="num" w:pos="922"/>
        </w:tabs>
        <w:ind w:left="922" w:hanging="570"/>
      </w:pPr>
      <w:rPr>
        <w:rFonts w:ascii="Times New Roman" w:eastAsia="Times New Roman" w:hAnsi="Times New Roman" w:cs="Times New Roman"/>
      </w:rPr>
    </w:lvl>
    <w:lvl w:ilvl="2">
      <w:start w:val="2"/>
      <w:numFmt w:val="decimal"/>
      <w:lvlText w:val="%1.%2.%3"/>
      <w:lvlJc w:val="left"/>
      <w:pPr>
        <w:tabs>
          <w:tab w:val="num" w:pos="1424"/>
        </w:tabs>
        <w:ind w:left="1424" w:hanging="720"/>
      </w:pPr>
    </w:lvl>
    <w:lvl w:ilvl="3">
      <w:start w:val="1"/>
      <w:numFmt w:val="decimal"/>
      <w:lvlText w:val="%1.%2.%3.%4"/>
      <w:lvlJc w:val="left"/>
      <w:pPr>
        <w:tabs>
          <w:tab w:val="num" w:pos="2136"/>
        </w:tabs>
        <w:ind w:left="2136" w:hanging="1080"/>
      </w:pPr>
    </w:lvl>
    <w:lvl w:ilvl="4">
      <w:start w:val="1"/>
      <w:numFmt w:val="decimal"/>
      <w:lvlText w:val="%1.%2.%3.%4.%5"/>
      <w:lvlJc w:val="left"/>
      <w:pPr>
        <w:tabs>
          <w:tab w:val="num" w:pos="2488"/>
        </w:tabs>
        <w:ind w:left="2488" w:hanging="1080"/>
      </w:pPr>
    </w:lvl>
    <w:lvl w:ilvl="5">
      <w:start w:val="1"/>
      <w:numFmt w:val="decimal"/>
      <w:lvlText w:val="%1.%2.%3.%4.%5.%6"/>
      <w:lvlJc w:val="left"/>
      <w:pPr>
        <w:tabs>
          <w:tab w:val="num" w:pos="3200"/>
        </w:tabs>
        <w:ind w:left="3200" w:hanging="1440"/>
      </w:pPr>
    </w:lvl>
    <w:lvl w:ilvl="6">
      <w:start w:val="1"/>
      <w:numFmt w:val="decimal"/>
      <w:lvlText w:val="%1.%2.%3.%4.%5.%6.%7"/>
      <w:lvlJc w:val="left"/>
      <w:pPr>
        <w:tabs>
          <w:tab w:val="num" w:pos="3552"/>
        </w:tabs>
        <w:ind w:left="3552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264"/>
        </w:tabs>
        <w:ind w:left="4264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4976"/>
        </w:tabs>
        <w:ind w:left="4976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3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05A"/>
    <w:rsid w:val="0013405A"/>
    <w:rsid w:val="002D4F34"/>
    <w:rsid w:val="00734517"/>
    <w:rsid w:val="00DB17CB"/>
    <w:rsid w:val="00F90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E99A76A"/>
  <w15:chartTrackingRefBased/>
  <w15:docId w15:val="{4695645F-2D48-4EEA-9A4B-0EEB76553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4517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4517"/>
    <w:pPr>
      <w:ind w:left="720"/>
      <w:contextualSpacing/>
    </w:pPr>
  </w:style>
  <w:style w:type="paragraph" w:customStyle="1" w:styleId="Style2">
    <w:name w:val="Style2"/>
    <w:basedOn w:val="a"/>
    <w:rsid w:val="00734517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/>
      <w:sz w:val="24"/>
      <w:szCs w:val="24"/>
      <w:lang w:val="ru-RU" w:eastAsia="ru-RU"/>
    </w:rPr>
  </w:style>
  <w:style w:type="table" w:styleId="a4">
    <w:name w:val="Table Grid"/>
    <w:basedOn w:val="a1"/>
    <w:uiPriority w:val="39"/>
    <w:rsid w:val="0073451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897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463</Words>
  <Characters>2642</Characters>
  <Application>Microsoft Office Word</Application>
  <DocSecurity>0</DocSecurity>
  <Lines>22</Lines>
  <Paragraphs>6</Paragraphs>
  <ScaleCrop>false</ScaleCrop>
  <Company/>
  <LinksUpToDate>false</LinksUpToDate>
  <CharactersWithSpaces>3099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2022-12-06T15:34:00Z</dcterms:created>
  <dcterms:modified xsi:type="dcterms:W3CDTF">2022-12-07T15:38:00Z</dcterms:modified>
</cp:coreProperties>
</file>